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D87" w:rsidRPr="000F163A" w:rsidRDefault="00F31D87">
      <w:pPr>
        <w:rPr>
          <w:rStyle w:val="bqquotelink"/>
          <w:b/>
          <w:sz w:val="28"/>
          <w:szCs w:val="28"/>
        </w:rPr>
      </w:pPr>
      <w:r w:rsidRPr="000F163A">
        <w:rPr>
          <w:rStyle w:val="bqquotelink"/>
          <w:b/>
          <w:sz w:val="28"/>
          <w:szCs w:val="28"/>
        </w:rPr>
        <w:t>TWIN REALTY – WEBSITE CONTENT</w:t>
      </w:r>
    </w:p>
    <w:p w:rsidR="00D2730E" w:rsidRPr="00D2730E" w:rsidRDefault="00D2730E">
      <w:pPr>
        <w:rPr>
          <w:rStyle w:val="bqquotelink"/>
          <w:b/>
          <w:sz w:val="24"/>
          <w:szCs w:val="24"/>
        </w:rPr>
      </w:pPr>
      <w:r w:rsidRPr="00D2730E">
        <w:rPr>
          <w:rStyle w:val="bqquotelink"/>
          <w:b/>
          <w:sz w:val="24"/>
          <w:szCs w:val="24"/>
        </w:rPr>
        <w:t>Who we are</w:t>
      </w:r>
    </w:p>
    <w:p w:rsidR="00D2730E" w:rsidRDefault="009F1D4F" w:rsidP="00D2730E">
      <w:r>
        <w:rPr>
          <w:rStyle w:val="bqquotelink"/>
        </w:rPr>
        <w:t xml:space="preserve">Someone rightly said that – </w:t>
      </w:r>
      <w:r w:rsidRPr="009F1D4F">
        <w:rPr>
          <w:rStyle w:val="bqquotelink"/>
          <w:b/>
        </w:rPr>
        <w:t>“Excellence is the unlimited ability to improve the quality of what you have to offer”</w:t>
      </w:r>
      <w:r w:rsidRPr="009F1D4F">
        <w:rPr>
          <w:rStyle w:val="bqquotelink"/>
        </w:rPr>
        <w:t>.</w:t>
      </w:r>
      <w:r>
        <w:rPr>
          <w:rStyle w:val="bqquotelink"/>
        </w:rPr>
        <w:t xml:space="preserve"> </w:t>
      </w:r>
      <w:r w:rsidR="00D2730E">
        <w:rPr>
          <w:rStyle w:val="bqquotelink"/>
        </w:rPr>
        <w:t xml:space="preserve">This is exactly the thought that inspires us in </w:t>
      </w:r>
      <w:r w:rsidR="00D2730E">
        <w:t xml:space="preserve">etching out a premium space for ourselves by doing what we do the best – delivering quality. And how do we do that? We do it by sticking to our principles, deeply rooted in the premise of dedication, persistence, transparency and accountability. For the past 25 years, since its inception, Twin Realty has been making waves in the industry of selling and buying real estate properties with its astute business acumen and envious integrity. Every corner of our work space echoes with the spirit of commitment to quality and stringent international standards in our </w:t>
      </w:r>
      <w:r w:rsidR="00D2730E" w:rsidRPr="001734BE">
        <w:rPr>
          <w:i/>
        </w:rPr>
        <w:t>modus operandi</w:t>
      </w:r>
      <w:r w:rsidR="00D2730E">
        <w:t>.</w:t>
      </w:r>
    </w:p>
    <w:p w:rsidR="00D2730E" w:rsidRPr="000F163A" w:rsidRDefault="00D2730E" w:rsidP="00D2730E">
      <w:pPr>
        <w:rPr>
          <w:b/>
          <w:sz w:val="24"/>
          <w:szCs w:val="24"/>
        </w:rPr>
      </w:pPr>
      <w:r w:rsidRPr="000F163A">
        <w:rPr>
          <w:b/>
          <w:sz w:val="24"/>
          <w:szCs w:val="24"/>
        </w:rPr>
        <w:t>Vision</w:t>
      </w:r>
    </w:p>
    <w:p w:rsidR="00D2730E" w:rsidRPr="000F163A" w:rsidRDefault="00693CD7" w:rsidP="00D2730E">
      <w:pPr>
        <w:rPr>
          <w:b/>
        </w:rPr>
      </w:pPr>
      <w:r>
        <w:rPr>
          <w:b/>
        </w:rPr>
        <w:t>‘</w:t>
      </w:r>
      <w:r w:rsidR="000F163A" w:rsidRPr="000F163A">
        <w:rPr>
          <w:b/>
        </w:rPr>
        <w:t>Vision is the art of seeing things invisible</w:t>
      </w:r>
      <w:r>
        <w:rPr>
          <w:b/>
        </w:rPr>
        <w:t>’.</w:t>
      </w:r>
    </w:p>
    <w:p w:rsidR="001B5DEC" w:rsidRDefault="000F163A" w:rsidP="000F163A">
      <w:r>
        <w:t xml:space="preserve">We believe in the vision of combining the tradition of excellence and leadership in a friendly environment. At Twin Realty, we uphold the fact that good experiences foster enduring relationships. </w:t>
      </w:r>
      <w:r w:rsidR="00E31DB1">
        <w:t xml:space="preserve">Transparency in transaction, thought-leadership in action and customer insight in our developments is our hallmark. We </w:t>
      </w:r>
      <w:proofErr w:type="spellStart"/>
      <w:r w:rsidR="00E31DB1">
        <w:t>endeavour</w:t>
      </w:r>
      <w:proofErr w:type="spellEnd"/>
      <w:r w:rsidR="00E31DB1">
        <w:t xml:space="preserve"> to</w:t>
      </w:r>
      <w:r>
        <w:t xml:space="preserve"> transform every relationship into </w:t>
      </w:r>
      <w:r w:rsidR="000D2362">
        <w:t>an appealing</w:t>
      </w:r>
      <w:r>
        <w:t>, engaging</w:t>
      </w:r>
      <w:r w:rsidR="000D2362">
        <w:t xml:space="preserve"> and </w:t>
      </w:r>
      <w:r>
        <w:t xml:space="preserve">memorable experience </w:t>
      </w:r>
      <w:r w:rsidR="000D2362">
        <w:t>to bring delight and a sense of satisfaction to our clients</w:t>
      </w:r>
    </w:p>
    <w:p w:rsidR="00F52270" w:rsidRPr="001B5DEC" w:rsidRDefault="001B5DEC" w:rsidP="000F163A">
      <w:pPr>
        <w:rPr>
          <w:b/>
          <w:sz w:val="24"/>
          <w:szCs w:val="24"/>
        </w:rPr>
      </w:pPr>
      <w:r w:rsidRPr="001B5DEC">
        <w:rPr>
          <w:b/>
          <w:sz w:val="24"/>
          <w:szCs w:val="24"/>
        </w:rPr>
        <w:t>Values</w:t>
      </w:r>
    </w:p>
    <w:p w:rsidR="001B5DEC" w:rsidRDefault="00693CD7" w:rsidP="000F163A">
      <w:pPr>
        <w:rPr>
          <w:b/>
        </w:rPr>
      </w:pPr>
      <w:r>
        <w:rPr>
          <w:b/>
        </w:rPr>
        <w:t>‘</w:t>
      </w:r>
      <w:r w:rsidR="001B5DEC" w:rsidRPr="001B5DEC">
        <w:rPr>
          <w:b/>
        </w:rPr>
        <w:t>We do not act rightly because we have virtue or excellence, but we rather have thos</w:t>
      </w:r>
      <w:r>
        <w:rPr>
          <w:b/>
        </w:rPr>
        <w:t>e because we have acted rightly’.</w:t>
      </w:r>
    </w:p>
    <w:p w:rsidR="001B5DEC" w:rsidRDefault="001B5DEC" w:rsidP="001B5DEC">
      <w:r w:rsidRPr="001B5DEC">
        <w:t xml:space="preserve">At Twin Realty, our values </w:t>
      </w:r>
      <w:r>
        <w:t>are</w:t>
      </w:r>
      <w:r w:rsidRPr="001B5DEC">
        <w:t xml:space="preserve"> what give us the power to progress. </w:t>
      </w:r>
      <w:r>
        <w:t>Building a brand that employees, customers and vendors can trust is our prime focus. Transparency, sincerity and trustworthiness are our core values. Twin Realty respects relations above everything.</w:t>
      </w:r>
    </w:p>
    <w:p w:rsidR="001B5DEC" w:rsidRDefault="001B5DEC" w:rsidP="001B5DEC">
      <w:r w:rsidRPr="001B5DEC">
        <w:rPr>
          <w:b/>
        </w:rPr>
        <w:t>Nurturing relationships</w:t>
      </w:r>
      <w:r>
        <w:t xml:space="preserve"> - Our people are our strength. Every mind and soul at Twin Realty respects relationships and is in a steady pursuit of maintaining strong bonds. </w:t>
      </w:r>
    </w:p>
    <w:p w:rsidR="001B5DEC" w:rsidRPr="00F33D4C" w:rsidRDefault="001B5DEC" w:rsidP="001B5DEC">
      <w:pPr>
        <w:rPr>
          <w:b/>
        </w:rPr>
      </w:pPr>
      <w:r w:rsidRPr="00F33D4C">
        <w:rPr>
          <w:b/>
        </w:rPr>
        <w:t>Involvement through hands on approach</w:t>
      </w:r>
      <w:r w:rsidR="00F33D4C">
        <w:rPr>
          <w:b/>
        </w:rPr>
        <w:t xml:space="preserve"> - </w:t>
      </w:r>
      <w:r>
        <w:t>We approach each of our business deals with one single outlook; to be approachable. No matter what the business transaction, our involvement</w:t>
      </w:r>
      <w:r w:rsidR="00F33D4C">
        <w:t xml:space="preserve"> and consistency</w:t>
      </w:r>
      <w:r>
        <w:t xml:space="preserve"> is always a hundred percent.</w:t>
      </w:r>
    </w:p>
    <w:sectPr w:rsidR="001B5DEC" w:rsidRPr="00F33D4C" w:rsidSect="00F522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F31D87"/>
    <w:rsid w:val="000D2362"/>
    <w:rsid w:val="000F163A"/>
    <w:rsid w:val="001B5DEC"/>
    <w:rsid w:val="00693CD7"/>
    <w:rsid w:val="008707CA"/>
    <w:rsid w:val="009F1D4F"/>
    <w:rsid w:val="00D2730E"/>
    <w:rsid w:val="00E31DB1"/>
    <w:rsid w:val="00F31D87"/>
    <w:rsid w:val="00F33D4C"/>
    <w:rsid w:val="00F522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2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qquotelink">
    <w:name w:val="bqquotelink"/>
    <w:basedOn w:val="DefaultParagraphFont"/>
    <w:rsid w:val="00F31D87"/>
  </w:style>
  <w:style w:type="character" w:styleId="Hyperlink">
    <w:name w:val="Hyperlink"/>
    <w:basedOn w:val="DefaultParagraphFont"/>
    <w:uiPriority w:val="99"/>
    <w:semiHidden/>
    <w:unhideWhenUsed/>
    <w:rsid w:val="00F31D8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dcterms:created xsi:type="dcterms:W3CDTF">2015-04-17T15:56:00Z</dcterms:created>
  <dcterms:modified xsi:type="dcterms:W3CDTF">2015-04-23T10:19:00Z</dcterms:modified>
</cp:coreProperties>
</file>