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EFA" w:rsidRPr="00B00EFA" w:rsidRDefault="00B00EFA">
      <w:pPr>
        <w:rPr>
          <w:rFonts w:ascii="Georgia" w:hAnsi="Georgia"/>
          <w:color w:val="1D2129"/>
          <w:sz w:val="36"/>
          <w:szCs w:val="36"/>
          <w:shd w:val="clear" w:color="auto" w:fill="FFFFFF"/>
        </w:rPr>
      </w:pPr>
      <w:bookmarkStart w:id="0" w:name="_GoBack"/>
      <w:r w:rsidRPr="00B00EFA">
        <w:rPr>
          <w:rFonts w:ascii="Georgia" w:hAnsi="Georgia"/>
          <w:color w:val="1D2129"/>
          <w:sz w:val="36"/>
          <w:szCs w:val="36"/>
          <w:shd w:val="clear" w:color="auto" w:fill="FFFFFF"/>
        </w:rPr>
        <w:t>Love</w:t>
      </w:r>
    </w:p>
    <w:bookmarkEnd w:id="0"/>
    <w:p w:rsidR="00241CFC" w:rsidRDefault="00B00EFA">
      <w:r>
        <w:rPr>
          <w:rFonts w:ascii="Georgia" w:hAnsi="Georgia"/>
          <w:color w:val="1D2129"/>
          <w:sz w:val="26"/>
          <w:szCs w:val="26"/>
          <w:shd w:val="clear" w:color="auto" w:fill="FFFFFF"/>
        </w:rPr>
        <w:t>To be able to love is a human’s greatest strength. When someone truly loves oneself, the person raises the curtain for an act where all other feelings and processes – hatred, criticism, abhorrence, redemption, growth, empathy, grace, loathing, envy, doubt, sacrifice, pride – all dance freely, holding hands. Each of these is given a place in life and a sublime balance of them makes way to the ultimate religion called LOVE. Let them all dance to music of love. Sometimes they create a perfect harmony and many a times falter miserably to get the steps right – yet rejoicing in everything in between. Nurture yourself, only then will the love within you heal this world and everything around you. Only you can be your biggest fan …and your ardent critic. Keep dancing and worry not about the tempo of the music because your love for yourself will play the finest beats even in the perilous silence.</w:t>
      </w:r>
    </w:p>
    <w:sectPr w:rsidR="00241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EFA"/>
    <w:rsid w:val="00241CFC"/>
    <w:rsid w:val="00B00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2016-06-12T10:13:00Z</dcterms:created>
  <dcterms:modified xsi:type="dcterms:W3CDTF">2016-06-12T10:14:00Z</dcterms:modified>
</cp:coreProperties>
</file>